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Helvetica Neue" w:cs="Helvetica Neue" w:eastAsia="Helvetica Neue" w:hAnsi="Helvetica Neue"/>
          <w:b w:val="1"/>
          <w:i w:val="0"/>
          <w:smallCaps w:val="0"/>
          <w:strike w:val="0"/>
          <w:color w:val="14687b"/>
          <w:sz w:val="60"/>
          <w:szCs w:val="6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4687b"/>
          <w:sz w:val="60"/>
          <w:szCs w:val="60"/>
          <w:u w:val="none"/>
          <w:shd w:fill="auto" w:val="clear"/>
          <w:vertAlign w:val="baseline"/>
          <w:rtl w:val="0"/>
        </w:rPr>
        <w:t xml:space="preserve">1.2 Workbook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Helvetica Neue" w:cs="Helvetica Neue" w:eastAsia="Helvetica Neue" w:hAnsi="Helvetica Neue"/>
          <w:b w:val="1"/>
          <w:i w:val="0"/>
          <w:smallCaps w:val="0"/>
          <w:strike w:val="0"/>
          <w:color w:val="14687b"/>
          <w:sz w:val="28"/>
          <w:szCs w:val="2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4687b"/>
          <w:sz w:val="28"/>
          <w:szCs w:val="28"/>
          <w:u w:val="none"/>
          <w:shd w:fill="auto" w:val="clear"/>
          <w:vertAlign w:val="baseline"/>
          <w:rtl w:val="0"/>
        </w:rPr>
        <w:t xml:space="preserve">Problems and Fundamental Truths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2419350</wp:posOffset>
            </wp:positionH>
            <wp:positionV relativeFrom="paragraph">
              <wp:posOffset>264289</wp:posOffset>
            </wp:positionV>
            <wp:extent cx="0" cy="0"/>
            <wp:effectExtent b="0" l="0" r="0" t="0"/>
            <wp:wrapSquare wrapText="bothSides" distB="152400" distT="152400" distL="152400" distR="15240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0" cy="0"/>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Key learning’s from video 1.2:</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i w:val="0"/>
          <w:smallCaps w:val="0"/>
          <w:strike w:val="0"/>
          <w:color w:val="14687b"/>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Shift from thinking of ideas as solutions, to understanding problems.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Break down the problems into fundamental truths using first principles thinking.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943600" cy="25400"/>
                <wp:effectExtent b="0" l="0" r="0" t="0"/>
                <wp:docPr descr="officeArt object" id="6" name=""/>
                <a:graphic>
                  <a:graphicData uri="http://schemas.microsoft.com/office/word/2010/wordprocessingShape">
                    <wps:wsp>
                      <wps:cNvSpPr/>
                      <wps:cNvPr id="3" name="Shape 3"/>
                      <wps:spPr>
                        <a:xfrm>
                          <a:off x="2374200" y="3770475"/>
                          <a:ext cx="5943600" cy="1905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inline>
            </w:drawing>
          </mc:Choice>
          <mc:Fallback>
            <w:drawing>
              <wp:inline distB="0" distT="0" distL="0" distR="0">
                <wp:extent cx="5943600" cy="25400"/>
                <wp:effectExtent b="0" l="0" r="0" t="0"/>
                <wp:docPr descr="officeArt object" id="6" name="image11.png"/>
                <a:graphic>
                  <a:graphicData uri="http://schemas.openxmlformats.org/drawingml/2006/picture">
                    <pic:pic>
                      <pic:nvPicPr>
                        <pic:cNvPr descr="officeArt object" id="0" name="image11.png"/>
                        <pic:cNvPicPr preferRelativeResize="0"/>
                      </pic:nvPicPr>
                      <pic:blipFill>
                        <a:blip r:embed="rId6"/>
                        <a:srcRect/>
                        <a:stretch>
                          <a:fillRect/>
                        </a:stretch>
                      </pic:blipFill>
                      <pic:spPr>
                        <a:xfrm>
                          <a:off x="0" y="0"/>
                          <a:ext cx="59436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999999"/>
          <w:sz w:val="20"/>
          <w:szCs w:val="20"/>
          <w:u w:val="none"/>
          <w:shd w:fill="auto" w:val="clear"/>
          <w:vertAlign w:val="baseline"/>
        </w:rPr>
      </w:pPr>
      <w:r w:rsidDel="00000000" w:rsidR="00000000" w:rsidRPr="00000000">
        <w:rPr>
          <w:rFonts w:ascii="Calibri" w:cs="Calibri" w:eastAsia="Calibri" w:hAnsi="Calibri"/>
          <w:b w:val="0"/>
          <w:i w:val="1"/>
          <w:smallCaps w:val="0"/>
          <w:strike w:val="0"/>
          <w:color w:val="999999"/>
          <w:sz w:val="20"/>
          <w:szCs w:val="20"/>
          <w:u w:val="none"/>
          <w:shd w:fill="auto" w:val="clear"/>
          <w:vertAlign w:val="baseline"/>
          <w:rtl w:val="0"/>
        </w:rPr>
        <w:t xml:space="preserve">Scroll down to continue.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erriweather" w:cs="Merriweather" w:eastAsia="Merriweather" w:hAnsi="Merriweather"/>
          <w:b w:val="1"/>
          <w:i w:val="1"/>
          <w:smallCaps w:val="0"/>
          <w:strike w:val="0"/>
          <w:color w:val="351c75"/>
          <w:sz w:val="48"/>
          <w:szCs w:val="4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erriweather" w:cs="Merriweather" w:eastAsia="Merriweather" w:hAnsi="Merriweather"/>
          <w:b w:val="1"/>
          <w:i w:val="1"/>
          <w:smallCaps w:val="0"/>
          <w:strike w:val="0"/>
          <w:color w:val="351c75"/>
          <w:sz w:val="48"/>
          <w:szCs w:val="48"/>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erriweather" w:cs="Merriweather" w:eastAsia="Merriweather" w:hAnsi="Merriweather"/>
          <w:b w:val="1"/>
          <w:i w:val="1"/>
          <w:smallCaps w:val="0"/>
          <w:strike w:val="0"/>
          <w:color w:val="351c75"/>
          <w:sz w:val="48"/>
          <w:szCs w:val="4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i w:val="1"/>
          <w:smallCaps w:val="0"/>
          <w:strike w:val="0"/>
          <w:color w:val="351c75"/>
          <w:sz w:val="48"/>
          <w:szCs w:val="48"/>
          <w:u w:val="none"/>
          <w:shd w:fill="auto" w:val="clear"/>
          <w:vertAlign w:val="baseline"/>
          <w:rtl w:val="0"/>
        </w:rPr>
        <w:t xml:space="preserve">Part A: Shifting from ideas as solutions, to thinking about problems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People are more likely to buy something that solves a significant problem for them. If you have/can find a problem that people care a lot about having solved, then it will make marketing and selling your product significantly easier.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If you’re trying to find an idea to take forward then practice identifying problems.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If you already have an idea or vision, then try to figure out the problem that your idea or vision stemmed from.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943600" cy="25400"/>
                <wp:effectExtent b="0" l="0" r="0" t="0"/>
                <wp:docPr descr="officeArt object" id="5" name=""/>
                <a:graphic>
                  <a:graphicData uri="http://schemas.microsoft.com/office/word/2010/wordprocessingShape">
                    <wps:wsp>
                      <wps:cNvSpPr/>
                      <wps:cNvPr id="2" name="Shape 2"/>
                      <wps:spPr>
                        <a:xfrm>
                          <a:off x="2374200" y="3770475"/>
                          <a:ext cx="5943600" cy="1905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inline>
            </w:drawing>
          </mc:Choice>
          <mc:Fallback>
            <w:drawing>
              <wp:inline distB="0" distT="0" distL="0" distR="0">
                <wp:extent cx="5943600" cy="25400"/>
                <wp:effectExtent b="0" l="0" r="0" t="0"/>
                <wp:docPr descr="officeArt object" id="5" name="image9.png"/>
                <a:graphic>
                  <a:graphicData uri="http://schemas.openxmlformats.org/drawingml/2006/picture">
                    <pic:pic>
                      <pic:nvPicPr>
                        <pic:cNvPr descr="officeArt object" id="0" name="image9.png"/>
                        <pic:cNvPicPr preferRelativeResize="0"/>
                      </pic:nvPicPr>
                      <pic:blipFill>
                        <a:blip r:embed="rId7"/>
                        <a:srcRect/>
                        <a:stretch>
                          <a:fillRect/>
                        </a:stretch>
                      </pic:blipFill>
                      <pic:spPr>
                        <a:xfrm>
                          <a:off x="0" y="0"/>
                          <a:ext cx="5943600" cy="25400"/>
                        </a:xfrm>
                        <a:prstGeom prst="rect"/>
                        <a:ln/>
                      </pic:spPr>
                    </pic:pic>
                  </a:graphicData>
                </a:graphic>
              </wp:inline>
            </w:drawing>
          </mc:Fallback>
        </mc:AlternateConten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14687b"/>
          <w:sz w:val="24"/>
          <w:szCs w:val="24"/>
          <w:u w:val="none"/>
          <w:shd w:fill="auto" w:val="clear"/>
          <w:vertAlign w:val="baseline"/>
          <w:rtl w:val="0"/>
        </w:rPr>
        <w:t xml:space="preserve">Action 1:</w:t>
      </w:r>
      <w:r w:rsidDel="00000000" w:rsidR="00000000" w:rsidRPr="00000000">
        <w:rPr>
          <w:rFonts w:ascii="Calibri" w:cs="Calibri" w:eastAsia="Calibri" w:hAnsi="Calibri"/>
          <w:b w:val="0"/>
          <w:i w:val="1"/>
          <w:smallCaps w:val="0"/>
          <w:strike w:val="0"/>
          <w:color w:val="14687b"/>
          <w:sz w:val="24"/>
          <w:szCs w:val="24"/>
          <w:u w:val="none"/>
          <w:shd w:fill="auto" w:val="clear"/>
          <w:vertAlign w:val="baseline"/>
          <w:rtl w:val="0"/>
        </w:rPr>
        <w:t xml:space="preserve"> Write down 5 problems you’ve experienced in the last 24 hours, for example:</w:t>
        <w:br w:type="textWrapping"/>
      </w: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left"/>
        <w:rPr>
          <w:rFonts w:ascii="Calibri" w:cs="Calibri" w:eastAsia="Calibri" w:hAnsi="Calibri"/>
          <w:b w:val="0"/>
          <w:color w:val="000000"/>
          <w:sz w:val="24"/>
          <w:szCs w:val="24"/>
          <w:u w:val="no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We’ve got someone moving into our house, and we need to get a contract sorted and finalise a number of things, but I don’t have time to do it right now.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left"/>
        <w:rPr>
          <w:rFonts w:ascii="Calibri" w:cs="Calibri" w:eastAsia="Calibri" w:hAnsi="Calibri"/>
          <w:b w:val="0"/>
          <w:color w:val="000000"/>
          <w:sz w:val="24"/>
          <w:szCs w:val="24"/>
          <w:u w:val="no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 feel stressed because of the number of things that I’ve got on, but I don’t have a highly effective process for organising myself.</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left"/>
        <w:rPr>
          <w:rFonts w:ascii="Calibri" w:cs="Calibri" w:eastAsia="Calibri" w:hAnsi="Calibri"/>
          <w:b w:val="0"/>
          <w:color w:val="000000"/>
          <w:sz w:val="24"/>
          <w:szCs w:val="24"/>
          <w:u w:val="no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 need to find someone to help out with video editing, Upwork seems like a good solution but sharing such live files is difficult and slows things down.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0"/>
        <w:jc w:val="left"/>
        <w:rPr>
          <w:rFonts w:ascii="Calibri" w:cs="Calibri" w:eastAsia="Calibri" w:hAnsi="Calibri"/>
          <w:b w:val="0"/>
          <w:color w:val="000000"/>
          <w:sz w:val="24"/>
          <w:szCs w:val="24"/>
          <w:u w:val="no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 really want to get better at meditating, but I don’t know how to do it in a way that’s effective for me.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14687b"/>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60.0" w:type="dxa"/>
        <w:jc w:val="left"/>
        <w:tblInd w:w="68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360"/>
        <w:tblGridChange w:id="0">
          <w:tblGrid>
            <w:gridCol w:w="9360"/>
          </w:tblGrid>
        </w:tblGridChange>
      </w:tblGrid>
      <w:tr>
        <w:trPr>
          <w:trHeight w:val="320" w:hRule="atLeast"/>
        </w:trPr>
        <w:tc>
          <w:tcPr>
            <w:tcBorders>
              <w:top w:color="cccccc" w:space="0" w:sz="8" w:val="single"/>
              <w:left w:color="ffffff" w:space="0" w:sz="8" w:val="single"/>
              <w:bottom w:color="cccccc" w:space="0" w:sz="8" w:val="single"/>
              <w:right w:color="ffffff" w:space="0" w:sz="8" w:val="single"/>
            </w:tcBorders>
            <w:shd w:fill="auto" w:val="clear"/>
            <w:tcMar>
              <w:top w:w="80.0" w:type="dxa"/>
              <w:left w:w="80.0" w:type="dxa"/>
              <w:bottom w:w="80.0" w:type="dxa"/>
              <w:right w:w="8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List 5 problems:</w:t>
            </w:r>
            <w:r w:rsidDel="00000000" w:rsidR="00000000" w:rsidRPr="00000000">
              <w:rPr>
                <w:rtl w:val="0"/>
              </w:rPr>
            </w:r>
          </w:p>
        </w:tc>
      </w:tr>
      <w:tr>
        <w:trPr>
          <w:trHeight w:val="880" w:hRule="atLeast"/>
        </w:trPr>
        <w:tc>
          <w:tcPr>
            <w:tcBorders>
              <w:top w:color="cccccc" w:space="0" w:sz="8" w:val="single"/>
              <w:left w:color="cccccc" w:space="0" w:sz="8" w:val="single"/>
              <w:bottom w:color="cccccc" w:space="0" w:sz="8" w:val="single"/>
              <w:right w:color="cccccc" w:space="0" w:sz="8" w:val="single"/>
            </w:tcBorders>
            <w:shd w:fill="auto" w:val="clear"/>
            <w:tcMar>
              <w:top w:w="80.0" w:type="dxa"/>
              <w:left w:w="80.0" w:type="dxa"/>
              <w:bottom w:w="80.0" w:type="dxa"/>
              <w:right w:w="8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76" w:right="0" w:hanging="576"/>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8" w:right="0" w:hanging="468"/>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14687b"/>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943600" cy="25400"/>
                <wp:effectExtent b="0" l="0" r="0" t="0"/>
                <wp:docPr descr="officeArt object" id="8" name=""/>
                <a:graphic>
                  <a:graphicData uri="http://schemas.microsoft.com/office/word/2010/wordprocessingShape">
                    <wps:wsp>
                      <wps:cNvSpPr/>
                      <wps:cNvPr id="5" name="Shape 5"/>
                      <wps:spPr>
                        <a:xfrm>
                          <a:off x="2374200" y="3770475"/>
                          <a:ext cx="5943600" cy="1905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inline>
            </w:drawing>
          </mc:Choice>
          <mc:Fallback>
            <w:drawing>
              <wp:inline distB="0" distT="0" distL="0" distR="0">
                <wp:extent cx="5943600" cy="25400"/>
                <wp:effectExtent b="0" l="0" r="0" t="0"/>
                <wp:docPr descr="officeArt object" id="8" name="image15.png"/>
                <a:graphic>
                  <a:graphicData uri="http://schemas.openxmlformats.org/drawingml/2006/picture">
                    <pic:pic>
                      <pic:nvPicPr>
                        <pic:cNvPr descr="officeArt object" id="0" name="image15.png"/>
                        <pic:cNvPicPr preferRelativeResize="0"/>
                      </pic:nvPicPr>
                      <pic:blipFill>
                        <a:blip r:embed="rId8"/>
                        <a:srcRect/>
                        <a:stretch>
                          <a:fillRect/>
                        </a:stretch>
                      </pic:blipFill>
                      <pic:spPr>
                        <a:xfrm>
                          <a:off x="0" y="0"/>
                          <a:ext cx="59436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999999"/>
          <w:sz w:val="20"/>
          <w:szCs w:val="20"/>
          <w:u w:val="none"/>
          <w:shd w:fill="auto" w:val="clear"/>
          <w:vertAlign w:val="baseline"/>
          <w:rtl w:val="0"/>
        </w:rPr>
        <w:t xml:space="preserve">Scroll down to continue.</w:t>
      </w: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i w:val="1"/>
          <w:smallCaps w:val="0"/>
          <w:strike w:val="0"/>
          <w:color w:val="351c75"/>
          <w:sz w:val="48"/>
          <w:szCs w:val="48"/>
          <w:u w:val="none"/>
          <w:shd w:fill="auto" w:val="clear"/>
          <w:vertAlign w:val="baseline"/>
          <w:rtl w:val="0"/>
        </w:rPr>
        <w:t xml:space="preserve">Part B: Problems as fundamental truths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fundamental truths behind your idea are the basic or essential underlying concepts that make the idea valid. If you can break down the problem that’s given rise to your idea into a set of fundamental truths, then you have a better ability to assess the opportunity and build a superior solution.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14687b"/>
          <w:sz w:val="24"/>
          <w:szCs w:val="24"/>
          <w:u w:val="none"/>
          <w:shd w:fill="auto" w:val="clear"/>
          <w:vertAlign w:val="baseline"/>
          <w:rtl w:val="0"/>
        </w:rPr>
        <w:t xml:space="preserve">Action 1:</w:t>
      </w:r>
      <w:r w:rsidDel="00000000" w:rsidR="00000000" w:rsidRPr="00000000">
        <w:rPr>
          <w:rFonts w:ascii="Calibri" w:cs="Calibri" w:eastAsia="Calibri" w:hAnsi="Calibri"/>
          <w:b w:val="0"/>
          <w:i w:val="1"/>
          <w:smallCaps w:val="0"/>
          <w:strike w:val="0"/>
          <w:color w:val="14687b"/>
          <w:sz w:val="24"/>
          <w:szCs w:val="24"/>
          <w:u w:val="none"/>
          <w:shd w:fill="auto" w:val="clear"/>
          <w:vertAlign w:val="baseline"/>
          <w:rtl w:val="0"/>
        </w:rPr>
        <w:t xml:space="preserve"> What are the fundamental truths or problems that exist behind your idea(s)?, for example: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14687b"/>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Example 1: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Fundamental truths behind AirBnB’s concept (as set out in AirBnB’s seed funding round </w:t>
      </w:r>
      <w:hyperlink r:id="rId9">
        <w:r w:rsidDel="00000000" w:rsidR="00000000" w:rsidRPr="00000000">
          <w:rPr>
            <w:rFonts w:ascii="Calibri" w:cs="Calibri" w:eastAsia="Calibri" w:hAnsi="Calibri"/>
            <w:b w:val="0"/>
            <w:i w:val="1"/>
            <w:smallCaps w:val="0"/>
            <w:strike w:val="0"/>
            <w:color w:val="1155cc"/>
            <w:sz w:val="24"/>
            <w:szCs w:val="24"/>
            <w:u w:val="single"/>
            <w:shd w:fill="auto" w:val="clear"/>
            <w:vertAlign w:val="baseline"/>
            <w:rtl w:val="0"/>
          </w:rPr>
          <w:t xml:space="preserve">pitch deck</w:t>
        </w:r>
      </w:hyperlink>
      <w:r w:rsidDel="00000000" w:rsidR="00000000" w:rsidRPr="00000000">
        <w:rPr>
          <w:rFonts w:ascii="Calibri" w:cs="Calibri" w:eastAsia="Calibri" w:hAnsi="Calibri"/>
          <w:b w:val="0"/>
          <w:i w:val="1"/>
          <w:smallCaps w:val="0"/>
          <w:strike w:val="0"/>
          <w:color w:val="14687b"/>
          <w:sz w:val="24"/>
          <w:szCs w:val="24"/>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14687b"/>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793092" cy="1985963"/>
            <wp:effectExtent b="0" l="0" r="0" t="0"/>
            <wp:docPr descr="Screen Shot 2017-08-07 at 8.16.55 PM.png" id="4" name="image7.png"/>
            <a:graphic>
              <a:graphicData uri="http://schemas.openxmlformats.org/drawingml/2006/picture">
                <pic:pic>
                  <pic:nvPicPr>
                    <pic:cNvPr descr="Screen Shot 2017-08-07 at 8.16.55 PM.png" id="0" name="image7.png"/>
                    <pic:cNvPicPr preferRelativeResize="0"/>
                  </pic:nvPicPr>
                  <pic:blipFill>
                    <a:blip r:embed="rId10"/>
                    <a:srcRect b="0" l="0" r="0" t="0"/>
                    <a:stretch>
                      <a:fillRect/>
                    </a:stretch>
                  </pic:blipFill>
                  <pic:spPr>
                    <a:xfrm>
                      <a:off x="0" y="0"/>
                      <a:ext cx="2793092" cy="198596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Example 2: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Fundamental truths behind the concept of Youtube (as set out in</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Youtube’s early stage </w:t>
      </w:r>
      <w:hyperlink r:id="rId11">
        <w:r w:rsidDel="00000000" w:rsidR="00000000" w:rsidRPr="00000000">
          <w:rPr>
            <w:rFonts w:ascii="Calibri" w:cs="Calibri" w:eastAsia="Calibri" w:hAnsi="Calibri"/>
            <w:b w:val="0"/>
            <w:i w:val="1"/>
            <w:smallCaps w:val="0"/>
            <w:strike w:val="0"/>
            <w:color w:val="1155cc"/>
            <w:sz w:val="24"/>
            <w:szCs w:val="24"/>
            <w:u w:val="single"/>
            <w:shd w:fill="auto" w:val="clear"/>
            <w:vertAlign w:val="baseline"/>
            <w:rtl w:val="0"/>
          </w:rPr>
          <w:t xml:space="preserve">pitch deck</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drawing>
          <wp:inline distB="0" distT="0" distL="0" distR="0">
            <wp:extent cx="3062290" cy="2317407"/>
            <wp:effectExtent b="0" l="0" r="0" t="0"/>
            <wp:docPr descr="Screen Shot 2017-08-07 at 8.20.31 PM.png" id="3" name="image6.png"/>
            <a:graphic>
              <a:graphicData uri="http://schemas.openxmlformats.org/drawingml/2006/picture">
                <pic:pic>
                  <pic:nvPicPr>
                    <pic:cNvPr descr="Screen Shot 2017-08-07 at 8.20.31 PM.png" id="0" name="image6.png"/>
                    <pic:cNvPicPr preferRelativeResize="0"/>
                  </pic:nvPicPr>
                  <pic:blipFill>
                    <a:blip r:embed="rId12"/>
                    <a:srcRect b="0" l="0" r="0" t="0"/>
                    <a:stretch>
                      <a:fillRect/>
                    </a:stretch>
                  </pic:blipFill>
                  <pic:spPr>
                    <a:xfrm>
                      <a:off x="0" y="0"/>
                      <a:ext cx="3062290" cy="2317407"/>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14687b"/>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Note: If you don’t have an idea yet, no problem! You can use this frame of thinking with everything you do, as it’s a great way for coming up with better ways of doing things (new ideas).</w:t>
        <w:br w:type="textWrapping"/>
        <w:br w:type="textWrapping"/>
        <w:t xml:space="preserve">If you don’t know what the fundamental truths behind your idea are yet, then you’ll learn through market validation (or find that there aren’t any, which might suggest that you need to change course). </w:t>
      </w:r>
      <w:r w:rsidDel="00000000" w:rsidR="00000000" w:rsidRPr="00000000">
        <w:rPr>
          <w:rFonts w:ascii="Calibri" w:cs="Calibri" w:eastAsia="Calibri" w:hAnsi="Calibri"/>
          <w:b w:val="0"/>
          <w:i w:val="1"/>
          <w:smallCaps w:val="0"/>
          <w:strike w:val="0"/>
          <w:color w:val="14687b"/>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360.0" w:type="dxa"/>
        <w:jc w:val="left"/>
        <w:tblInd w:w="68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360"/>
        <w:tblGridChange w:id="0">
          <w:tblGrid>
            <w:gridCol w:w="9360"/>
          </w:tblGrid>
        </w:tblGridChange>
      </w:tblGrid>
      <w:tr>
        <w:trPr>
          <w:trHeight w:val="320" w:hRule="atLeast"/>
        </w:trPr>
        <w:tc>
          <w:tcPr>
            <w:tcBorders>
              <w:top w:color="cccccc" w:space="0" w:sz="8" w:val="single"/>
              <w:left w:color="ffffff" w:space="0" w:sz="8" w:val="single"/>
              <w:bottom w:color="cccccc" w:space="0" w:sz="8" w:val="single"/>
              <w:right w:color="ffffff" w:space="0" w:sz="8" w:val="single"/>
            </w:tcBorders>
            <w:shd w:fill="auto" w:val="clear"/>
            <w:tcMar>
              <w:top w:w="80.0" w:type="dxa"/>
              <w:left w:w="80.0" w:type="dxa"/>
              <w:bottom w:w="80.0" w:type="dxa"/>
              <w:right w:w="8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List the fundamental truths behind your idea:</w:t>
            </w:r>
            <w:r w:rsidDel="00000000" w:rsidR="00000000" w:rsidRPr="00000000">
              <w:rPr>
                <w:rtl w:val="0"/>
              </w:rPr>
            </w:r>
          </w:p>
        </w:tc>
      </w:tr>
      <w:tr>
        <w:trPr>
          <w:trHeight w:val="880" w:hRule="atLeast"/>
        </w:trPr>
        <w:tc>
          <w:tcPr>
            <w:tcBorders>
              <w:top w:color="cccccc" w:space="0" w:sz="8" w:val="single"/>
              <w:left w:color="cccccc" w:space="0" w:sz="8" w:val="single"/>
              <w:bottom w:color="cccccc" w:space="0" w:sz="8" w:val="single"/>
              <w:right w:color="cccccc" w:space="0" w:sz="8" w:val="single"/>
            </w:tcBorders>
            <w:shd w:fill="auto" w:val="clear"/>
            <w:tcMar>
              <w:top w:w="80.0" w:type="dxa"/>
              <w:left w:w="80.0" w:type="dxa"/>
              <w:bottom w:w="80.0" w:type="dxa"/>
              <w:right w:w="8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76" w:right="0" w:hanging="576"/>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943600" cy="25400"/>
                <wp:effectExtent b="0" l="0" r="0" t="0"/>
                <wp:docPr descr="officeArt object" id="7" name=""/>
                <a:graphic>
                  <a:graphicData uri="http://schemas.microsoft.com/office/word/2010/wordprocessingShape">
                    <wps:wsp>
                      <wps:cNvSpPr/>
                      <wps:cNvPr id="4" name="Shape 4"/>
                      <wps:spPr>
                        <a:xfrm>
                          <a:off x="2374200" y="3770475"/>
                          <a:ext cx="5943600" cy="1905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inline>
            </w:drawing>
          </mc:Choice>
          <mc:Fallback>
            <w:drawing>
              <wp:inline distB="0" distT="0" distL="0" distR="0">
                <wp:extent cx="5943600" cy="25400"/>
                <wp:effectExtent b="0" l="0" r="0" t="0"/>
                <wp:docPr descr="officeArt object" id="7" name="image13.png"/>
                <a:graphic>
                  <a:graphicData uri="http://schemas.openxmlformats.org/drawingml/2006/picture">
                    <pic:pic>
                      <pic:nvPicPr>
                        <pic:cNvPr descr="officeArt object" id="0" name="image13.png"/>
                        <pic:cNvPicPr preferRelativeResize="0"/>
                      </pic:nvPicPr>
                      <pic:blipFill>
                        <a:blip r:embed="rId13"/>
                        <a:srcRect/>
                        <a:stretch>
                          <a:fillRect/>
                        </a:stretch>
                      </pic:blipFill>
                      <pic:spPr>
                        <a:xfrm>
                          <a:off x="0" y="0"/>
                          <a:ext cx="5943600" cy="25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spacing w:line="276" w:lineRule="auto"/>
        <w:contextualSpacing w:val="0"/>
        <w:rPr>
          <w:rFonts w:ascii="Calibri" w:cs="Calibri" w:eastAsia="Calibri" w:hAnsi="Calibri"/>
          <w:i w:val="1"/>
          <w:color w:val="999999"/>
          <w:sz w:val="20"/>
          <w:szCs w:val="20"/>
        </w:rPr>
      </w:pPr>
      <w:r w:rsidDel="00000000" w:rsidR="00000000" w:rsidRPr="00000000">
        <w:rPr>
          <w:rFonts w:ascii="Calibri" w:cs="Calibri" w:eastAsia="Calibri" w:hAnsi="Calibri"/>
          <w:i w:val="1"/>
          <w:color w:val="999999"/>
          <w:sz w:val="20"/>
          <w:szCs w:val="20"/>
          <w:rtl w:val="0"/>
        </w:rPr>
        <w:t xml:space="preserve">End of document.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i w:val="1"/>
          <w:color w:val="999999"/>
          <w:sz w:val="20"/>
          <w:szCs w:val="2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14" w:type="default"/>
      <w:footerReference r:id="rId15" w:type="default"/>
      <w:pgSz w:h="15840" w:w="12240"/>
      <w:pgMar w:bottom="1440" w:top="144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Mum’s Garage Limited, 2017</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5267325</wp:posOffset>
          </wp:positionH>
          <wp:positionV relativeFrom="paragraph">
            <wp:posOffset>-133349</wp:posOffset>
          </wp:positionV>
          <wp:extent cx="769620" cy="769620"/>
          <wp:effectExtent b="0" l="0" r="0" t="0"/>
          <wp:wrapSquare wrapText="bothSides" distB="152400" distT="152400" distL="152400" distR="15240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9620" cy="769620"/>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STARTUP SERIES, IDEAS YOU CAN EXECUTE PROGRAM</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i w:val="1"/>
        <w:smallCaps w:val="0"/>
        <w:strike w:val="0"/>
        <w:shd w:fill="auto" w:val="clear"/>
        <w:vertAlign w:val="baseline"/>
      </w:rPr>
    </w:lvl>
    <w:lvl w:ilvl="1">
      <w:start w:val="1"/>
      <w:numFmt w:val="lowerLetter"/>
      <w:lvlText w:val="%2."/>
      <w:lvlJc w:val="left"/>
      <w:pPr>
        <w:ind w:left="1440" w:hanging="360"/>
      </w:pPr>
      <w:rPr>
        <w:i w:val="1"/>
        <w:smallCaps w:val="0"/>
        <w:strike w:val="0"/>
        <w:shd w:fill="auto" w:val="clear"/>
        <w:vertAlign w:val="baseline"/>
      </w:rPr>
    </w:lvl>
    <w:lvl w:ilvl="2">
      <w:start w:val="1"/>
      <w:numFmt w:val="lowerRoman"/>
      <w:lvlText w:val="%3."/>
      <w:lvlJc w:val="left"/>
      <w:pPr>
        <w:ind w:left="2160" w:hanging="486"/>
      </w:pPr>
      <w:rPr>
        <w:i w:val="1"/>
        <w:smallCaps w:val="0"/>
        <w:strike w:val="0"/>
        <w:shd w:fill="auto" w:val="clear"/>
        <w:vertAlign w:val="baseline"/>
      </w:rPr>
    </w:lvl>
    <w:lvl w:ilvl="3">
      <w:start w:val="1"/>
      <w:numFmt w:val="decimal"/>
      <w:lvlText w:val="%4."/>
      <w:lvlJc w:val="left"/>
      <w:pPr>
        <w:ind w:left="2880" w:hanging="360"/>
      </w:pPr>
      <w:rPr>
        <w:i w:val="1"/>
        <w:smallCaps w:val="0"/>
        <w:strike w:val="0"/>
        <w:shd w:fill="auto" w:val="clear"/>
        <w:vertAlign w:val="baseline"/>
      </w:rPr>
    </w:lvl>
    <w:lvl w:ilvl="4">
      <w:start w:val="1"/>
      <w:numFmt w:val="lowerLetter"/>
      <w:lvlText w:val="%5."/>
      <w:lvlJc w:val="left"/>
      <w:pPr>
        <w:ind w:left="3600" w:hanging="360"/>
      </w:pPr>
      <w:rPr>
        <w:i w:val="1"/>
        <w:smallCaps w:val="0"/>
        <w:strike w:val="0"/>
        <w:shd w:fill="auto" w:val="clear"/>
        <w:vertAlign w:val="baseline"/>
      </w:rPr>
    </w:lvl>
    <w:lvl w:ilvl="5">
      <w:start w:val="1"/>
      <w:numFmt w:val="lowerRoman"/>
      <w:lvlText w:val="%6."/>
      <w:lvlJc w:val="left"/>
      <w:pPr>
        <w:ind w:left="4320" w:hanging="486"/>
      </w:pPr>
      <w:rPr>
        <w:i w:val="1"/>
        <w:smallCaps w:val="0"/>
        <w:strike w:val="0"/>
        <w:shd w:fill="auto" w:val="clear"/>
        <w:vertAlign w:val="baseline"/>
      </w:rPr>
    </w:lvl>
    <w:lvl w:ilvl="6">
      <w:start w:val="1"/>
      <w:numFmt w:val="decimal"/>
      <w:lvlText w:val="%7."/>
      <w:lvlJc w:val="left"/>
      <w:pPr>
        <w:ind w:left="5040" w:hanging="360"/>
      </w:pPr>
      <w:rPr>
        <w:i w:val="1"/>
        <w:smallCaps w:val="0"/>
        <w:strike w:val="0"/>
        <w:shd w:fill="auto" w:val="clear"/>
        <w:vertAlign w:val="baseline"/>
      </w:rPr>
    </w:lvl>
    <w:lvl w:ilvl="7">
      <w:start w:val="1"/>
      <w:numFmt w:val="lowerLetter"/>
      <w:lvlText w:val="%8."/>
      <w:lvlJc w:val="left"/>
      <w:pPr>
        <w:ind w:left="5760" w:hanging="360"/>
      </w:pPr>
      <w:rPr>
        <w:i w:val="1"/>
        <w:smallCaps w:val="0"/>
        <w:strike w:val="0"/>
        <w:shd w:fill="auto" w:val="clear"/>
        <w:vertAlign w:val="baseline"/>
      </w:rPr>
    </w:lvl>
    <w:lvl w:ilvl="8">
      <w:start w:val="1"/>
      <w:numFmt w:val="lowerRoman"/>
      <w:lvlText w:val="%9."/>
      <w:lvlJc w:val="left"/>
      <w:pPr>
        <w:ind w:left="6480" w:hanging="486"/>
      </w:pPr>
      <w:rPr>
        <w:i w:val="1"/>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itchdeckexamples.com/startups/youtube-pitch-decks" TargetMode="External"/><Relationship Id="rId10" Type="http://schemas.openxmlformats.org/officeDocument/2006/relationships/image" Target="media/image7.png"/><Relationship Id="rId13" Type="http://schemas.openxmlformats.org/officeDocument/2006/relationships/image" Target="media/image13.png"/><Relationship Id="rId12" Type="http://schemas.openxmlformats.org/officeDocument/2006/relationships/image" Target="media/image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www.slideshare.net/PitchDeckCoach/airbnb-first-pitch-deck-editable"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image" Target="media/image2.png"/><Relationship Id="rId6" Type="http://schemas.openxmlformats.org/officeDocument/2006/relationships/image" Target="media/image11.png"/><Relationship Id="rId7" Type="http://schemas.openxmlformats.org/officeDocument/2006/relationships/image" Target="media/image9.pn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